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3B" w:rsidRDefault="0034173B" w:rsidP="00130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73B" w:rsidRDefault="0034173B" w:rsidP="00130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73B" w:rsidRDefault="0034173B" w:rsidP="00130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73B" w:rsidRDefault="0034173B" w:rsidP="00130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FB8" w:rsidRDefault="005E6360" w:rsidP="00130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421FB8" w:rsidRPr="00130B6C">
        <w:rPr>
          <w:rFonts w:ascii="Times New Roman" w:hAnsi="Times New Roman" w:cs="Times New Roman"/>
          <w:b/>
          <w:sz w:val="24"/>
          <w:szCs w:val="24"/>
        </w:rPr>
        <w:t xml:space="preserve"> общеобраз</w:t>
      </w:r>
      <w:r w:rsidR="00A31CDA" w:rsidRPr="00130B6C">
        <w:rPr>
          <w:rFonts w:ascii="Times New Roman" w:hAnsi="Times New Roman" w:cs="Times New Roman"/>
          <w:b/>
          <w:sz w:val="24"/>
          <w:szCs w:val="24"/>
        </w:rPr>
        <w:t>овательное</w:t>
      </w:r>
      <w:proofErr w:type="gramEnd"/>
      <w:r w:rsidRPr="005E6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B6C">
        <w:rPr>
          <w:rFonts w:ascii="Times New Roman" w:hAnsi="Times New Roman" w:cs="Times New Roman"/>
          <w:b/>
          <w:sz w:val="24"/>
          <w:szCs w:val="24"/>
        </w:rPr>
        <w:t>бюджетное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основная общеобразовательная школа №27 станицы Вознесенской Муниципального образования Лабинский район</w:t>
      </w:r>
    </w:p>
    <w:p w:rsidR="0034173B" w:rsidRDefault="0034173B" w:rsidP="00130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855"/>
      </w:tblGrid>
      <w:tr w:rsidR="0034173B" w:rsidRPr="00FC6A0E" w:rsidTr="0034173B">
        <w:tc>
          <w:tcPr>
            <w:tcW w:w="4716" w:type="dxa"/>
          </w:tcPr>
          <w:p w:rsidR="0034173B" w:rsidRPr="00FC6A0E" w:rsidRDefault="0034173B" w:rsidP="0034173B">
            <w:pPr>
              <w:spacing w:after="0"/>
              <w:jc w:val="both"/>
              <w:rPr>
                <w:rFonts w:ascii="Times New Roman" w:hAnsi="Times New Roman"/>
              </w:rPr>
            </w:pPr>
            <w:r w:rsidRPr="00FC6A0E">
              <w:rPr>
                <w:rFonts w:ascii="Times New Roman" w:hAnsi="Times New Roman"/>
              </w:rPr>
              <w:t>Рассмотрено и принято</w:t>
            </w:r>
          </w:p>
          <w:p w:rsidR="0034173B" w:rsidRPr="00FC6A0E" w:rsidRDefault="0034173B" w:rsidP="0034173B">
            <w:pPr>
              <w:spacing w:after="0"/>
              <w:jc w:val="both"/>
              <w:rPr>
                <w:rFonts w:ascii="Times New Roman" w:hAnsi="Times New Roman"/>
              </w:rPr>
            </w:pPr>
            <w:r w:rsidRPr="00FC6A0E">
              <w:rPr>
                <w:rFonts w:ascii="Times New Roman" w:hAnsi="Times New Roman"/>
              </w:rPr>
              <w:t xml:space="preserve">на педагогическом совете школы                                           </w:t>
            </w:r>
          </w:p>
          <w:p w:rsidR="0034173B" w:rsidRPr="00FC6A0E" w:rsidRDefault="0034173B" w:rsidP="0034173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FC6A0E">
              <w:rPr>
                <w:rFonts w:ascii="Times New Roman" w:hAnsi="Times New Roman"/>
              </w:rPr>
              <w:t>протокол</w:t>
            </w:r>
            <w:proofErr w:type="gramEnd"/>
            <w:r w:rsidRPr="00FC6A0E">
              <w:rPr>
                <w:rFonts w:ascii="Times New Roman" w:hAnsi="Times New Roman"/>
              </w:rPr>
              <w:t xml:space="preserve"> №_</w:t>
            </w:r>
            <w:r w:rsidR="005E6360">
              <w:rPr>
                <w:rFonts w:ascii="Times New Roman" w:hAnsi="Times New Roman"/>
                <w:u w:val="single"/>
                <w:lang w:val="en-US"/>
              </w:rPr>
              <w:t>6</w:t>
            </w:r>
            <w:r w:rsidRPr="00FC6A0E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 xml:space="preserve"> </w:t>
            </w:r>
            <w:r w:rsidR="005E6360">
              <w:rPr>
                <w:rFonts w:ascii="Times New Roman" w:hAnsi="Times New Roman"/>
                <w:u w:val="single"/>
              </w:rPr>
              <w:t>23.03.2020</w:t>
            </w:r>
            <w:r w:rsidRPr="00F06604">
              <w:rPr>
                <w:rFonts w:ascii="Times New Roman" w:hAnsi="Times New Roman"/>
                <w:u w:val="single"/>
              </w:rPr>
              <w:t>г</w:t>
            </w:r>
            <w:r w:rsidRPr="00FC6A0E">
              <w:rPr>
                <w:rFonts w:ascii="Times New Roman" w:hAnsi="Times New Roman"/>
              </w:rPr>
              <w:t xml:space="preserve">                                      </w:t>
            </w:r>
          </w:p>
        </w:tc>
        <w:tc>
          <w:tcPr>
            <w:tcW w:w="4855" w:type="dxa"/>
          </w:tcPr>
          <w:p w:rsidR="0034173B" w:rsidRPr="00FC6A0E" w:rsidRDefault="0034173B" w:rsidP="0034173B">
            <w:pPr>
              <w:spacing w:after="0"/>
              <w:rPr>
                <w:rFonts w:ascii="Times New Roman" w:hAnsi="Times New Roman"/>
              </w:rPr>
            </w:pPr>
            <w:r w:rsidRPr="00FC6A0E">
              <w:rPr>
                <w:rFonts w:ascii="Times New Roman" w:hAnsi="Times New Roman"/>
              </w:rPr>
              <w:t>Утверждаю</w:t>
            </w:r>
          </w:p>
          <w:p w:rsidR="0034173B" w:rsidRPr="00FC6A0E" w:rsidRDefault="0034173B" w:rsidP="0034173B">
            <w:pPr>
              <w:spacing w:after="0"/>
              <w:rPr>
                <w:rFonts w:ascii="Times New Roman" w:hAnsi="Times New Roman"/>
              </w:rPr>
            </w:pPr>
            <w:r w:rsidRPr="00FC6A0E">
              <w:rPr>
                <w:rFonts w:ascii="Times New Roman" w:hAnsi="Times New Roman"/>
              </w:rPr>
              <w:t xml:space="preserve">Директор школы                                                                                           </w:t>
            </w:r>
          </w:p>
          <w:p w:rsidR="0034173B" w:rsidRPr="00FC6A0E" w:rsidRDefault="005E6360" w:rsidP="003417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______                 /</w:t>
            </w:r>
            <w:proofErr w:type="spellStart"/>
            <w:r>
              <w:rPr>
                <w:rFonts w:ascii="Times New Roman" w:hAnsi="Times New Roman"/>
              </w:rPr>
              <w:t>Н.В.Гойда</w:t>
            </w:r>
            <w:proofErr w:type="spellEnd"/>
            <w:r w:rsidR="0034173B" w:rsidRPr="00FC6A0E">
              <w:rPr>
                <w:rFonts w:ascii="Times New Roman" w:hAnsi="Times New Roman"/>
              </w:rPr>
              <w:t>/</w:t>
            </w:r>
          </w:p>
          <w:p w:rsidR="0034173B" w:rsidRPr="00FC6A0E" w:rsidRDefault="0034173B" w:rsidP="0034173B">
            <w:pPr>
              <w:spacing w:after="0"/>
              <w:ind w:right="560"/>
              <w:rPr>
                <w:rFonts w:ascii="Times New Roman" w:hAnsi="Times New Roman"/>
              </w:rPr>
            </w:pPr>
          </w:p>
          <w:p w:rsidR="0034173B" w:rsidRPr="00FC6A0E" w:rsidRDefault="0034173B" w:rsidP="0034173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C6A0E">
              <w:rPr>
                <w:rFonts w:ascii="Times New Roman" w:hAnsi="Times New Roman"/>
              </w:rPr>
              <w:t>приказом</w:t>
            </w:r>
            <w:proofErr w:type="gramEnd"/>
            <w:r w:rsidRPr="00FC6A0E">
              <w:rPr>
                <w:rFonts w:ascii="Times New Roman" w:hAnsi="Times New Roman"/>
              </w:rPr>
              <w:t xml:space="preserve"> №</w:t>
            </w:r>
            <w:r w:rsidR="005E6360">
              <w:rPr>
                <w:rFonts w:ascii="Times New Roman" w:hAnsi="Times New Roman"/>
              </w:rPr>
              <w:t xml:space="preserve"> 44</w:t>
            </w:r>
            <w:r w:rsidRPr="00FC6A0E">
              <w:rPr>
                <w:rFonts w:ascii="Times New Roman" w:hAnsi="Times New Roman"/>
              </w:rPr>
              <w:t xml:space="preserve">  от </w:t>
            </w:r>
            <w:r>
              <w:rPr>
                <w:rFonts w:ascii="Times New Roman" w:hAnsi="Times New Roman"/>
                <w:u w:val="single"/>
              </w:rPr>
              <w:t xml:space="preserve">  23.03.2020 </w:t>
            </w:r>
            <w:r w:rsidRPr="00FC6A0E">
              <w:rPr>
                <w:rFonts w:ascii="Times New Roman" w:hAnsi="Times New Roman"/>
              </w:rPr>
              <w:t>г</w:t>
            </w:r>
          </w:p>
          <w:p w:rsidR="0034173B" w:rsidRPr="00FC6A0E" w:rsidRDefault="0034173B" w:rsidP="0034173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34173B" w:rsidRPr="00130B6C" w:rsidRDefault="0034173B" w:rsidP="00130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B6C" w:rsidRPr="00130B6C" w:rsidRDefault="00130B6C" w:rsidP="00130B6C">
      <w:pPr>
        <w:rPr>
          <w:rFonts w:ascii="Times New Roman" w:hAnsi="Times New Roman" w:cs="Times New Roman"/>
          <w:b/>
          <w:sz w:val="28"/>
          <w:szCs w:val="28"/>
        </w:rPr>
      </w:pPr>
    </w:p>
    <w:p w:rsidR="00130B6C" w:rsidRDefault="00421FB8" w:rsidP="00130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B6C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130B6C">
        <w:rPr>
          <w:rFonts w:ascii="Times New Roman" w:hAnsi="Times New Roman" w:cs="Times New Roman"/>
          <w:b/>
          <w:sz w:val="24"/>
          <w:szCs w:val="24"/>
        </w:rPr>
        <w:br/>
        <w:t>об электронном обучении и использовании дистанционных образовательных технологий при реализации образовательных программ</w:t>
      </w:r>
      <w:r w:rsidR="00A31CDA" w:rsidRPr="00130B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FB8" w:rsidRPr="00130B6C" w:rsidRDefault="005E6360" w:rsidP="00130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МОБУ ООШ№27</w:t>
      </w:r>
      <w:r w:rsidR="00546410" w:rsidRPr="00546410">
        <w:t xml:space="preserve"> </w:t>
      </w:r>
      <w:r w:rsidR="00546410" w:rsidRPr="00546410">
        <w:rPr>
          <w:rFonts w:ascii="Times New Roman" w:hAnsi="Times New Roman" w:cs="Times New Roman"/>
          <w:b/>
          <w:sz w:val="24"/>
          <w:szCs w:val="24"/>
        </w:rPr>
        <w:t>станицы Вознесенской</w:t>
      </w:r>
      <w:r w:rsidR="00546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6410">
        <w:rPr>
          <w:rFonts w:ascii="Times New Roman" w:hAnsi="Times New Roman" w:cs="Times New Roman"/>
          <w:b/>
          <w:sz w:val="24"/>
          <w:szCs w:val="24"/>
        </w:rPr>
        <w:t>Лабинского</w:t>
      </w:r>
      <w:proofErr w:type="spellEnd"/>
      <w:r w:rsidR="0054641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A31CDA" w:rsidRPr="00130B6C">
        <w:rPr>
          <w:rFonts w:ascii="Times New Roman" w:hAnsi="Times New Roman" w:cs="Times New Roman"/>
          <w:b/>
          <w:sz w:val="24"/>
          <w:szCs w:val="24"/>
        </w:rPr>
        <w:t>»</w:t>
      </w:r>
    </w:p>
    <w:p w:rsidR="00421FB8" w:rsidRPr="00130B6C" w:rsidRDefault="00421FB8" w:rsidP="0013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 xml:space="preserve">1.1. 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  <w:proofErr w:type="gramStart"/>
      <w:r w:rsidR="00546410">
        <w:rPr>
          <w:rFonts w:ascii="Times New Roman" w:hAnsi="Times New Roman" w:cs="Times New Roman"/>
          <w:sz w:val="24"/>
          <w:szCs w:val="24"/>
        </w:rPr>
        <w:t>Муниципального  общеобразовательного</w:t>
      </w:r>
      <w:proofErr w:type="gramEnd"/>
      <w:r w:rsidR="00546410">
        <w:rPr>
          <w:rFonts w:ascii="Times New Roman" w:hAnsi="Times New Roman" w:cs="Times New Roman"/>
          <w:sz w:val="24"/>
          <w:szCs w:val="24"/>
        </w:rPr>
        <w:t xml:space="preserve"> бюджетного учреждения основной общеобразовательной школы</w:t>
      </w:r>
      <w:r w:rsidR="00546410" w:rsidRPr="00546410">
        <w:rPr>
          <w:rFonts w:ascii="Times New Roman" w:hAnsi="Times New Roman" w:cs="Times New Roman"/>
          <w:sz w:val="24"/>
          <w:szCs w:val="24"/>
        </w:rPr>
        <w:t xml:space="preserve"> №27 станицы Вознесенской Муниципального образования Лабинский район</w:t>
      </w:r>
      <w:r w:rsidRPr="00130B6C">
        <w:rPr>
          <w:rFonts w:ascii="Times New Roman" w:hAnsi="Times New Roman" w:cs="Times New Roman"/>
          <w:sz w:val="24"/>
          <w:szCs w:val="24"/>
        </w:rPr>
        <w:t xml:space="preserve"> (далее – Положение) разработано: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 xml:space="preserve">− 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Федеральным законом от 27.07.2006 № 152-ФЗ «О персональных данных»;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 xml:space="preserve">− приказом </w:t>
      </w:r>
      <w:proofErr w:type="spellStart"/>
      <w:r w:rsidRPr="00130B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0B6C">
        <w:rPr>
          <w:rFonts w:ascii="Times New Roman" w:hAnsi="Times New Roman" w:cs="Times New Roman"/>
          <w:sz w:val="24"/>
          <w:szCs w:val="24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 xml:space="preserve">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130B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0B6C">
        <w:rPr>
          <w:rFonts w:ascii="Times New Roman" w:hAnsi="Times New Roman" w:cs="Times New Roman"/>
          <w:sz w:val="24"/>
          <w:szCs w:val="24"/>
        </w:rPr>
        <w:t xml:space="preserve"> от 06.10.2009 № 373;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lastRenderedPageBreak/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130B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0B6C">
        <w:rPr>
          <w:rFonts w:ascii="Times New Roman" w:hAnsi="Times New Roman" w:cs="Times New Roman"/>
          <w:sz w:val="24"/>
          <w:szCs w:val="24"/>
        </w:rPr>
        <w:t xml:space="preserve"> от 17.12.2010 № 1897;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СанПиН 2.2.2/2.4.1340-03;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СанПиН 2.4.2.2821-10;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 xml:space="preserve">− уставом и локальными нормативными актами муниципального </w:t>
      </w:r>
      <w:r w:rsidR="005E6360">
        <w:rPr>
          <w:rFonts w:ascii="Times New Roman" w:hAnsi="Times New Roman" w:cs="Times New Roman"/>
          <w:sz w:val="24"/>
          <w:szCs w:val="24"/>
        </w:rPr>
        <w:t>общеобразовательного бюджетного учреждения основной общеобразовательной школы №27 станицы Вознесенской муниципального образования Лабинский район</w:t>
      </w:r>
      <w:r w:rsidRPr="00130B6C">
        <w:rPr>
          <w:rFonts w:ascii="Times New Roman" w:hAnsi="Times New Roman" w:cs="Times New Roman"/>
          <w:sz w:val="24"/>
          <w:szCs w:val="24"/>
        </w:rPr>
        <w:t>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1.2. Электронное обучение и дистанционные образовательные технологии применяются в целях: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предоставления обучающимся возможности осваивать образовательные программы независимо от местонахождения и времени;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1.3. В настоящем Положении используются термины: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1FB8" w:rsidRPr="00130B6C" w:rsidRDefault="00421FB8" w:rsidP="0013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 xml:space="preserve">2.1. Школа вправе применять электронное обучение и дистанционные образовательные технологии при реализации образовательных программ в </w:t>
      </w:r>
      <w:r w:rsidRPr="00130B6C">
        <w:rPr>
          <w:rFonts w:ascii="Times New Roman" w:hAnsi="Times New Roman" w:cs="Times New Roman"/>
          <w:sz w:val="24"/>
          <w:szCs w:val="24"/>
        </w:rPr>
        <w:lastRenderedPageBreak/>
        <w:t>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421FB8" w:rsidRPr="00130B6C" w:rsidRDefault="00421FB8" w:rsidP="00130B6C">
      <w:pPr>
        <w:tabs>
          <w:tab w:val="left" w:pos="552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lastRenderedPageBreak/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2.6. 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421FB8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:rsid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Администрация школы:</w:t>
      </w:r>
    </w:p>
    <w:p w:rsidR="005A7E0E" w:rsidRP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 xml:space="preserve">Осуществляет учет обучающихся, осваивающих образовательную программу непосредственно с применением дистанционных образовательных технологий. </w:t>
      </w:r>
    </w:p>
    <w:p w:rsidR="005A7E0E" w:rsidRP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 xml:space="preserve">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 (планшет-ноутбук-компьютер, интернет, необходимые приложения). </w:t>
      </w:r>
    </w:p>
    <w:p w:rsidR="005A7E0E" w:rsidRP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 xml:space="preserve">Обеспечивает учителей необходимым оборудованием. Определяет набор электронных ресурсов, приложений, которые допускаются к использованию в учебном процессе. </w:t>
      </w:r>
    </w:p>
    <w:p w:rsidR="005A7E0E" w:rsidRP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 xml:space="preserve"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ресурсов. Информирует всех участников образовательного процесса о возможных механизмах использования ресурсов для организации обучения с использованием дистанционных образовательных технологий. </w:t>
      </w:r>
    </w:p>
    <w:p w:rsidR="005A7E0E" w:rsidRP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 xml:space="preserve">Корректирует расписание занятий с учетом возможности проведения уроков, объединяя классы вместе, в целях эффективного использования учительских ресурсов при организации обучения с использованием дистанционных образовательных технологий, а также с целью профилактики перегрузки обучающихся. </w:t>
      </w:r>
    </w:p>
    <w:p w:rsidR="005A7E0E" w:rsidRP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 xml:space="preserve">Утверждает расписание и график обучения с применением дистанционных образовательных технологий, включая регулярные видео чаты (уроки по скайпу, </w:t>
      </w:r>
      <w:proofErr w:type="spellStart"/>
      <w:r w:rsidRPr="005A7E0E">
        <w:rPr>
          <w:rFonts w:ascii="Times New Roman" w:hAnsi="Times New Roman" w:cs="Times New Roman"/>
          <w:sz w:val="24"/>
          <w:szCs w:val="24"/>
        </w:rPr>
        <w:lastRenderedPageBreak/>
        <w:t>вебинары</w:t>
      </w:r>
      <w:proofErr w:type="spellEnd"/>
      <w:r w:rsidRPr="005A7E0E">
        <w:rPr>
          <w:rFonts w:ascii="Times New Roman" w:hAnsi="Times New Roman" w:cs="Times New Roman"/>
          <w:sz w:val="24"/>
          <w:szCs w:val="24"/>
        </w:rPr>
        <w:t xml:space="preserve"> и т.д.); контрольные мероприятия (тесты, зачётные работы), график отправки и приёма домашних заданий, часы консультаций. </w:t>
      </w:r>
    </w:p>
    <w:p w:rsidR="005A7E0E" w:rsidRP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 xml:space="preserve">Закрепляет учебные предметы за днями недели, сгруппировав учебный материал крупными блоками. Например, литература, история и т.д. могут проводится дистанционно один раз в неделю, математика, русский язык, английский язык – два-три раза в неделю. </w:t>
      </w:r>
    </w:p>
    <w:p w:rsidR="005A7E0E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0E">
        <w:rPr>
          <w:rFonts w:ascii="Times New Roman" w:hAnsi="Times New Roman" w:cs="Times New Roman"/>
          <w:sz w:val="24"/>
          <w:szCs w:val="24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технологий.</w:t>
      </w:r>
    </w:p>
    <w:p w:rsidR="005A7E0E" w:rsidRPr="00E53BE9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>2.8 Классный руководитель</w:t>
      </w:r>
    </w:p>
    <w:p w:rsidR="005A7E0E" w:rsidRPr="00E53BE9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 xml:space="preserve">Осуществляет учет обучающихся, осваивающих образовательную программу непосредственно с применением дистанционных образовательных технологий. </w:t>
      </w:r>
    </w:p>
    <w:p w:rsidR="005A7E0E" w:rsidRPr="00E53BE9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 xml:space="preserve">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компьютера-ноутбука-планшета-телефона с выходом в интернет; электронной почты обучающегося и родителей; адрес скайпа либо другого ресурса для видео-взаимодействия). </w:t>
      </w:r>
    </w:p>
    <w:p w:rsidR="005A7E0E" w:rsidRPr="00E53BE9" w:rsidRDefault="005A7E0E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>Осуществляет контроль взаимодействия всех учащихся класса с учителями</w:t>
      </w:r>
      <w:r w:rsidR="00E53BE9">
        <w:rPr>
          <w:rFonts w:ascii="Times New Roman" w:hAnsi="Times New Roman" w:cs="Times New Roman"/>
          <w:sz w:val="24"/>
          <w:szCs w:val="24"/>
        </w:rPr>
        <w:t xml:space="preserve"> </w:t>
      </w:r>
      <w:r w:rsidRPr="00E53BE9">
        <w:rPr>
          <w:rFonts w:ascii="Times New Roman" w:hAnsi="Times New Roman" w:cs="Times New Roman"/>
          <w:sz w:val="24"/>
          <w:szCs w:val="24"/>
        </w:rPr>
        <w:t>предметниками.</w:t>
      </w:r>
    </w:p>
    <w:p w:rsidR="005A7E0E" w:rsidRDefault="00E53BE9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Учитель предметник</w:t>
      </w:r>
    </w:p>
    <w:p w:rsidR="00E53BE9" w:rsidRPr="00E53BE9" w:rsidRDefault="00E53BE9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 xml:space="preserve">Определяет набор электронных ресурсов, приложений для организации дистанционной формы обучения по учебному предмету. </w:t>
      </w:r>
    </w:p>
    <w:p w:rsidR="00E53BE9" w:rsidRPr="00E53BE9" w:rsidRDefault="00E53BE9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 xml:space="preserve">Определяет средства коммуникации: почта, чат, электронный журнал; формат проведения видео уроков-вебинар, скайп, </w:t>
      </w:r>
      <w:proofErr w:type="spellStart"/>
      <w:r w:rsidRPr="00E53BE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E53BE9">
        <w:rPr>
          <w:rFonts w:ascii="Times New Roman" w:hAnsi="Times New Roman" w:cs="Times New Roman"/>
          <w:sz w:val="24"/>
          <w:szCs w:val="24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 рефлексии. </w:t>
      </w:r>
    </w:p>
    <w:p w:rsidR="00E53BE9" w:rsidRPr="00E53BE9" w:rsidRDefault="00E53BE9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 xml:space="preserve">Определяет учебный материал для своего учебного предмета, включая физическую культуру, изобразительное искусство, музыку и т.д. (например, перечни фильмов, спортивных игр и соревнований, разработка тренировок, творческие работы). </w:t>
      </w:r>
    </w:p>
    <w:p w:rsidR="00E53BE9" w:rsidRPr="00E53BE9" w:rsidRDefault="00E53BE9" w:rsidP="00E53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 xml:space="preserve">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 материала.   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 предмета). Определяет формат выполнения домашних заданий в </w:t>
      </w:r>
      <w:r w:rsidRPr="00E53BE9">
        <w:rPr>
          <w:rFonts w:ascii="Times New Roman" w:hAnsi="Times New Roman" w:cs="Times New Roman"/>
          <w:sz w:val="24"/>
          <w:szCs w:val="24"/>
        </w:rPr>
        <w:lastRenderedPageBreak/>
        <w:t xml:space="preserve">виде творческих и проектных работ, организовать групповые работы учащихся класса с дистанционным взаимодействием. Описать подробно технологию: например, как ученики сканируют-фотографируют и присылают на проверку выполненные задания; как подключаются к совместной работе в общем информационном ресурсе и др. </w:t>
      </w:r>
    </w:p>
    <w:p w:rsidR="00E53BE9" w:rsidRPr="00E53BE9" w:rsidRDefault="00E53BE9" w:rsidP="00E53B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BE9">
        <w:rPr>
          <w:rFonts w:ascii="Times New Roman" w:hAnsi="Times New Roman" w:cs="Times New Roman"/>
          <w:sz w:val="24"/>
          <w:szCs w:val="24"/>
        </w:rPr>
        <w:t>Определяет формат и регулярность информирования родителей (законных представителей) о результатах обучении детей с применением дистанционных образовательных технологий (памятка для информирования родителей (законных представителей).</w:t>
      </w:r>
    </w:p>
    <w:p w:rsidR="00421FB8" w:rsidRPr="00130B6C" w:rsidRDefault="00421FB8" w:rsidP="0013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eastAsia="Calibri" w:hAnsi="Times New Roman" w:cs="Times New Roman"/>
          <w:sz w:val="24"/>
          <w:szCs w:val="24"/>
        </w:rPr>
        <w:t>3. </w:t>
      </w:r>
      <w:r w:rsidRPr="00130B6C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421FB8" w:rsidRPr="00130B6C" w:rsidRDefault="00421FB8" w:rsidP="00130B6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рабочая программа;</w:t>
      </w:r>
    </w:p>
    <w:p w:rsidR="00421FB8" w:rsidRPr="00130B6C" w:rsidRDefault="00421FB8" w:rsidP="00130B6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сценарий обучения с указанием видов работ, сроков выполнения и информационных ресурсов поддержки обучения;</w:t>
      </w:r>
    </w:p>
    <w:p w:rsidR="00421FB8" w:rsidRPr="00130B6C" w:rsidRDefault="00421FB8" w:rsidP="00130B6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421FB8" w:rsidRPr="00130B6C" w:rsidRDefault="00421FB8" w:rsidP="00130B6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421FB8" w:rsidRPr="00130B6C" w:rsidRDefault="00421FB8" w:rsidP="00130B6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б) аудио – аудиозапись теоретической части, практического занятия или иного вида учебного материала;</w:t>
      </w:r>
    </w:p>
    <w:p w:rsidR="00421FB8" w:rsidRPr="00130B6C" w:rsidRDefault="00421FB8" w:rsidP="00130B6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lastRenderedPageBreak/>
        <w:t>в) видео – видеозапись теоретической части, демонстрационный анимационный ролик;</w:t>
      </w:r>
    </w:p>
    <w:p w:rsidR="00421FB8" w:rsidRPr="00130B6C" w:rsidRDefault="00421FB8" w:rsidP="00130B6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г) программный продукт, в том числе мобильные приложения.</w:t>
      </w:r>
    </w:p>
    <w:p w:rsidR="00421FB8" w:rsidRPr="00130B6C" w:rsidRDefault="00421FB8" w:rsidP="00130B6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4. Техническое и программное обеспечение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серверы для обеспечения хранения и функционирования программного и информационного обеспечения;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коммуникационное оборудование, обеспечивающее доступ к ЭИОР через локальные сети и сеть интернет.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E53BE9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</w:t>
      </w:r>
      <w:r w:rsidR="00E53BE9">
        <w:rPr>
          <w:rFonts w:ascii="Times New Roman" w:hAnsi="Times New Roman" w:cs="Times New Roman"/>
          <w:sz w:val="24"/>
          <w:szCs w:val="24"/>
        </w:rPr>
        <w:t xml:space="preserve">нных ресурсов </w:t>
      </w:r>
      <w:r w:rsidR="00E53BE9" w:rsidRPr="00E53BE9">
        <w:rPr>
          <w:rFonts w:ascii="Times New Roman" w:hAnsi="Times New Roman" w:cs="Times New Roman"/>
          <w:sz w:val="24"/>
          <w:szCs w:val="24"/>
        </w:rPr>
        <w:t>образовательные онлайн-платформы</w:t>
      </w:r>
      <w:r w:rsidR="00130B6C" w:rsidRPr="00130B6C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E53BE9" w:rsidRDefault="00130B6C" w:rsidP="00130B6C">
      <w:pPr>
        <w:spacing w:after="0" w:line="360" w:lineRule="auto"/>
        <w:ind w:firstLine="567"/>
        <w:jc w:val="both"/>
      </w:pPr>
      <w:r w:rsidRPr="00130B6C">
        <w:rPr>
          <w:rFonts w:ascii="Times New Roman" w:hAnsi="Times New Roman" w:cs="Times New Roman"/>
          <w:sz w:val="24"/>
          <w:szCs w:val="24"/>
        </w:rPr>
        <w:t xml:space="preserve">  </w:t>
      </w:r>
      <w:r w:rsidR="00E53BE9">
        <w:rPr>
          <w:rFonts w:ascii="Times New Roman" w:hAnsi="Times New Roman" w:cs="Times New Roman"/>
          <w:sz w:val="24"/>
          <w:szCs w:val="24"/>
        </w:rPr>
        <w:t xml:space="preserve">- </w:t>
      </w:r>
      <w:r w:rsidR="00E53BE9">
        <w:t xml:space="preserve">«Российская электронная школа» </w:t>
      </w:r>
      <w:hyperlink r:id="rId6" w:history="1">
        <w:r w:rsidR="00E53BE9" w:rsidRPr="00146D7C">
          <w:rPr>
            <w:rStyle w:val="a3"/>
          </w:rPr>
          <w:t>https://resh.edu.ru/</w:t>
        </w:r>
      </w:hyperlink>
      <w:r w:rsidR="00E53BE9">
        <w:t xml:space="preserve"> </w:t>
      </w:r>
    </w:p>
    <w:p w:rsidR="00E53BE9" w:rsidRDefault="00E53BE9" w:rsidP="00130B6C">
      <w:pPr>
        <w:spacing w:after="0" w:line="360" w:lineRule="auto"/>
        <w:ind w:firstLine="567"/>
        <w:jc w:val="both"/>
      </w:pPr>
      <w:r>
        <w:t>- Интерактивная образовательная онлайн-платформа «</w:t>
      </w:r>
      <w:proofErr w:type="spellStart"/>
      <w:r>
        <w:t>Учи.ру</w:t>
      </w:r>
      <w:proofErr w:type="spellEnd"/>
      <w:r>
        <w:t xml:space="preserve">» </w:t>
      </w:r>
      <w:hyperlink r:id="rId7" w:history="1">
        <w:r w:rsidRPr="00146D7C">
          <w:rPr>
            <w:rStyle w:val="a3"/>
          </w:rPr>
          <w:t>https://uchi.ru/</w:t>
        </w:r>
      </w:hyperlink>
    </w:p>
    <w:p w:rsidR="00421FB8" w:rsidRPr="00130B6C" w:rsidRDefault="00E53BE9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- Цифровой образовательный ресурс для школ «</w:t>
      </w:r>
      <w:proofErr w:type="spellStart"/>
      <w:r>
        <w:t>Якласс</w:t>
      </w:r>
      <w:proofErr w:type="spellEnd"/>
      <w:r>
        <w:t>» https://www.yaklass.ru/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0B6C" w:rsidRPr="00130B6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электронные системы персонификации обучающихся;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программное обеспечение, предоставляющее возможность организации видеосвязи;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серверное программное обеспечение, поддерживающее функционирование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сервера и связь с электронной информационно-образовательной средой через сеть интернет;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дополнительное программное обеспечение для разработки электронных образовательных ресурсов.</w:t>
      </w:r>
    </w:p>
    <w:p w:rsidR="00421FB8" w:rsidRPr="00130B6C" w:rsidRDefault="00421FB8" w:rsidP="00130B6C">
      <w:pPr>
        <w:spacing w:after="0" w:line="360" w:lineRule="auto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5. Порядок организации электронного обучения и применения дистанционных образовательных технологий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lastRenderedPageBreak/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уроки;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лекции;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семинары;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практические занятия;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лабораторные работы;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контрольные работы;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самостоятельная работа;</w:t>
      </w:r>
    </w:p>
    <w:p w:rsidR="00421FB8" w:rsidRPr="00130B6C" w:rsidRDefault="00421FB8" w:rsidP="00E53B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– консультации с преподавателями.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для обучающихся в I–IV классах – 15 мин;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для обучающихся в V–VII классах – 20 мин;</w:t>
      </w:r>
    </w:p>
    <w:p w:rsidR="00421FB8" w:rsidRPr="00130B6C" w:rsidRDefault="00421FB8" w:rsidP="00130B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B6C">
        <w:rPr>
          <w:rFonts w:ascii="Times New Roman" w:hAnsi="Times New Roman" w:cs="Times New Roman"/>
          <w:sz w:val="24"/>
          <w:szCs w:val="24"/>
        </w:rPr>
        <w:t>− для обучающихся в VIII–IX классах – 25 мин;</w:t>
      </w:r>
    </w:p>
    <w:p w:rsidR="00421FB8" w:rsidRPr="00130B6C" w:rsidRDefault="00421FB8" w:rsidP="0013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1FB8" w:rsidRPr="00130B6C" w:rsidRDefault="00421FB8" w:rsidP="00130B6C">
      <w:pPr>
        <w:pStyle w:val="a4"/>
        <w:spacing w:before="0" w:beforeAutospacing="0" w:after="0" w:afterAutospacing="0" w:line="360" w:lineRule="auto"/>
        <w:jc w:val="both"/>
      </w:pPr>
    </w:p>
    <w:sectPr w:rsidR="00421FB8" w:rsidRPr="00130B6C" w:rsidSect="00130B6C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8B" w:rsidRDefault="00A4038B" w:rsidP="00DF4D61">
      <w:pPr>
        <w:spacing w:after="0" w:line="240" w:lineRule="auto"/>
      </w:pPr>
      <w:r>
        <w:separator/>
      </w:r>
    </w:p>
  </w:endnote>
  <w:endnote w:type="continuationSeparator" w:id="0">
    <w:p w:rsidR="00A4038B" w:rsidRDefault="00A4038B" w:rsidP="00DF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1680"/>
      <w:docPartObj>
        <w:docPartGallery w:val="Page Numbers (Bottom of Page)"/>
        <w:docPartUnique/>
      </w:docPartObj>
    </w:sdtPr>
    <w:sdtEndPr/>
    <w:sdtContent>
      <w:p w:rsidR="00DF4D61" w:rsidRDefault="00591EF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1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4D61" w:rsidRDefault="00DF4D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8B" w:rsidRDefault="00A4038B" w:rsidP="00DF4D61">
      <w:pPr>
        <w:spacing w:after="0" w:line="240" w:lineRule="auto"/>
      </w:pPr>
      <w:r>
        <w:separator/>
      </w:r>
    </w:p>
  </w:footnote>
  <w:footnote w:type="continuationSeparator" w:id="0">
    <w:p w:rsidR="00A4038B" w:rsidRDefault="00A4038B" w:rsidP="00DF4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88C"/>
    <w:rsid w:val="00130B6C"/>
    <w:rsid w:val="001B41EE"/>
    <w:rsid w:val="0022663D"/>
    <w:rsid w:val="0034173B"/>
    <w:rsid w:val="0039680F"/>
    <w:rsid w:val="00421FB8"/>
    <w:rsid w:val="00546410"/>
    <w:rsid w:val="0056488C"/>
    <w:rsid w:val="00591EF6"/>
    <w:rsid w:val="005A7E0E"/>
    <w:rsid w:val="005E6360"/>
    <w:rsid w:val="005F627E"/>
    <w:rsid w:val="00857442"/>
    <w:rsid w:val="008806E8"/>
    <w:rsid w:val="00983D15"/>
    <w:rsid w:val="009A7D81"/>
    <w:rsid w:val="00A31CDA"/>
    <w:rsid w:val="00A4038B"/>
    <w:rsid w:val="00C81CAD"/>
    <w:rsid w:val="00D45EB4"/>
    <w:rsid w:val="00DC0078"/>
    <w:rsid w:val="00DF4D61"/>
    <w:rsid w:val="00E53BE9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F87E4-4DC2-4726-B4F9-53A4474A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3D"/>
  </w:style>
  <w:style w:type="paragraph" w:styleId="2">
    <w:name w:val="heading 2"/>
    <w:basedOn w:val="a"/>
    <w:link w:val="20"/>
    <w:uiPriority w:val="9"/>
    <w:qFormat/>
    <w:rsid w:val="00FC6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es">
    <w:name w:val="matches"/>
    <w:basedOn w:val="a0"/>
    <w:rsid w:val="00FC66C6"/>
  </w:style>
  <w:style w:type="paragraph" w:customStyle="1" w:styleId="copyright-info">
    <w:name w:val="copyright-info"/>
    <w:basedOn w:val="a"/>
    <w:rsid w:val="00FC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C66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C66C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F4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4D61"/>
  </w:style>
  <w:style w:type="paragraph" w:styleId="a8">
    <w:name w:val="footer"/>
    <w:basedOn w:val="a"/>
    <w:link w:val="a9"/>
    <w:uiPriority w:val="99"/>
    <w:unhideWhenUsed/>
    <w:rsid w:val="00DF4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D61"/>
  </w:style>
  <w:style w:type="paragraph" w:styleId="aa">
    <w:name w:val="Balloon Text"/>
    <w:basedOn w:val="a"/>
    <w:link w:val="ab"/>
    <w:uiPriority w:val="99"/>
    <w:semiHidden/>
    <w:unhideWhenUsed/>
    <w:rsid w:val="0034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1</cp:lastModifiedBy>
  <cp:revision>7</cp:revision>
  <cp:lastPrinted>2020-03-23T10:59:00Z</cp:lastPrinted>
  <dcterms:created xsi:type="dcterms:W3CDTF">2020-03-23T09:00:00Z</dcterms:created>
  <dcterms:modified xsi:type="dcterms:W3CDTF">2020-04-01T10:12:00Z</dcterms:modified>
</cp:coreProperties>
</file>